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9E34D" w14:textId="72A3A491" w:rsidR="003907E4" w:rsidRPr="003907E4" w:rsidRDefault="003907E4" w:rsidP="003907E4">
      <w:pPr>
        <w:jc w:val="center"/>
        <w:rPr>
          <w:rFonts w:cstheme="minorHAnsi"/>
          <w:b/>
          <w:bCs/>
          <w:sz w:val="28"/>
          <w:szCs w:val="28"/>
        </w:rPr>
      </w:pPr>
      <w:r w:rsidRPr="003907E4">
        <w:rPr>
          <w:rFonts w:cstheme="minorHAnsi"/>
          <w:b/>
          <w:bCs/>
          <w:sz w:val="28"/>
          <w:szCs w:val="28"/>
        </w:rPr>
        <w:t>Forgácsolás, lakatosmunkák, fémszerkezetek szerelés biztonságtechnikája</w:t>
      </w:r>
    </w:p>
    <w:p w14:paraId="0DC1C1DD" w14:textId="77777777" w:rsidR="003907E4" w:rsidRPr="00210BFB" w:rsidRDefault="003907E4" w:rsidP="003907E4">
      <w:pPr>
        <w:jc w:val="both"/>
        <w:rPr>
          <w:rFonts w:cstheme="minorHAnsi"/>
          <w:b/>
          <w:bCs/>
        </w:rPr>
      </w:pPr>
    </w:p>
    <w:p w14:paraId="5D36FA4C" w14:textId="77777777" w:rsidR="003907E4" w:rsidRPr="00210BFB" w:rsidRDefault="003907E4" w:rsidP="003907E4">
      <w:pPr>
        <w:ind w:left="1134"/>
        <w:jc w:val="both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0E294143" wp14:editId="5FB971F8">
            <wp:extent cx="4591050" cy="6121400"/>
            <wp:effectExtent l="0" t="0" r="0" b="0"/>
            <wp:docPr id="6" name="Kép 5" descr="A képen beltéri, konyha, molná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beltéri, konyha, molnár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632" cy="61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2C99" w14:textId="77777777" w:rsidR="003907E4" w:rsidRPr="00210BFB" w:rsidRDefault="003907E4" w:rsidP="003907E4">
      <w:pPr>
        <w:jc w:val="both"/>
        <w:rPr>
          <w:rFonts w:cstheme="minorHAnsi"/>
        </w:rPr>
      </w:pPr>
    </w:p>
    <w:p w14:paraId="5D14AE24" w14:textId="77777777" w:rsidR="003907E4" w:rsidRPr="00210BFB" w:rsidRDefault="003907E4" w:rsidP="003907E4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7D697CA2" w14:textId="77777777" w:rsidR="003907E4" w:rsidRPr="00210BFB" w:rsidRDefault="003907E4" w:rsidP="003907E4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forgácsolási munkák előkészítését végzők, koordinálók</w:t>
      </w:r>
    </w:p>
    <w:p w14:paraId="52DF3FB9" w14:textId="77777777" w:rsidR="003907E4" w:rsidRPr="00210BFB" w:rsidRDefault="003907E4" w:rsidP="003907E4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 forgácsológépek, üzemeltetését végzők, kézi fém és fa forgácsolók</w:t>
      </w:r>
    </w:p>
    <w:p w14:paraId="599C7333" w14:textId="77777777" w:rsidR="003907E4" w:rsidRPr="00210BFB" w:rsidRDefault="003907E4" w:rsidP="003907E4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Lakatosmunkák, hegesztők</w:t>
      </w:r>
    </w:p>
    <w:p w14:paraId="61FC40F2" w14:textId="77777777" w:rsidR="003907E4" w:rsidRPr="00210BFB" w:rsidRDefault="003907E4" w:rsidP="003907E4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 xml:space="preserve">Fémszerkezetek </w:t>
      </w:r>
      <w:proofErr w:type="spellStart"/>
      <w:r w:rsidRPr="00210BFB">
        <w:rPr>
          <w:rFonts w:cstheme="minorHAnsi"/>
        </w:rPr>
        <w:t>szerését</w:t>
      </w:r>
      <w:proofErr w:type="spellEnd"/>
      <w:r w:rsidRPr="00210BFB">
        <w:rPr>
          <w:rFonts w:cstheme="minorHAnsi"/>
        </w:rPr>
        <w:t xml:space="preserve"> végzők</w:t>
      </w:r>
    </w:p>
    <w:p w14:paraId="49EA02A9" w14:textId="77777777" w:rsidR="003907E4" w:rsidRDefault="003907E4" w:rsidP="003907E4">
      <w:pPr>
        <w:jc w:val="both"/>
        <w:rPr>
          <w:rFonts w:cstheme="minorHAnsi"/>
        </w:rPr>
      </w:pPr>
    </w:p>
    <w:p w14:paraId="25546074" w14:textId="0AED3A80" w:rsidR="003907E4" w:rsidRPr="00210BFB" w:rsidRDefault="003907E4" w:rsidP="003907E4">
      <w:p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6F13C0BB" w14:textId="77777777" w:rsidR="003907E4" w:rsidRDefault="003907E4" w:rsidP="003907E4">
      <w:pPr>
        <w:jc w:val="both"/>
        <w:rPr>
          <w:rFonts w:cstheme="minorHAnsi"/>
        </w:rPr>
      </w:pPr>
    </w:p>
    <w:p w14:paraId="31050221" w14:textId="3174F625" w:rsidR="003907E4" w:rsidRPr="00210BFB" w:rsidRDefault="003907E4" w:rsidP="003907E4">
      <w:pPr>
        <w:jc w:val="both"/>
        <w:rPr>
          <w:rFonts w:cstheme="minorHAnsi"/>
        </w:rPr>
      </w:pPr>
      <w:r w:rsidRPr="00210BFB">
        <w:rPr>
          <w:rFonts w:cstheme="minorHAnsi"/>
        </w:rPr>
        <w:t>Általános követelmények:</w:t>
      </w:r>
    </w:p>
    <w:p w14:paraId="282F8A7A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42E01FAB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2B2BC98D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49DFE550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2D6D05A8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4A7EBE78" w14:textId="77777777" w:rsidR="003907E4" w:rsidRPr="00210BFB" w:rsidRDefault="003907E4" w:rsidP="003907E4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7B5DE386" w14:textId="77777777" w:rsidR="003907E4" w:rsidRPr="00210BFB" w:rsidRDefault="003907E4" w:rsidP="003907E4">
      <w:pPr>
        <w:jc w:val="both"/>
        <w:rPr>
          <w:rFonts w:cstheme="minorHAnsi"/>
        </w:rPr>
      </w:pPr>
    </w:p>
    <w:p w14:paraId="5BEE7507" w14:textId="77777777" w:rsidR="003907E4" w:rsidRPr="00210BFB" w:rsidRDefault="003907E4" w:rsidP="003907E4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660C765E" w14:textId="77777777" w:rsidR="003907E4" w:rsidRPr="00210BFB" w:rsidRDefault="003907E4" w:rsidP="003907E4">
      <w:pPr>
        <w:numPr>
          <w:ilvl w:val="0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Fizikai veszélyek:</w:t>
      </w:r>
    </w:p>
    <w:p w14:paraId="0725D269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Összenyomás</w:t>
      </w:r>
    </w:p>
    <w:p w14:paraId="5105CCF3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Nyíródás</w:t>
      </w:r>
    </w:p>
    <w:p w14:paraId="66947911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Vágás vagy levágás</w:t>
      </w:r>
    </w:p>
    <w:p w14:paraId="68F56581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Behúzás vagy befogás</w:t>
      </w:r>
    </w:p>
    <w:p w14:paraId="2943E805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Átszúrás vagy beszúrás</w:t>
      </w:r>
    </w:p>
    <w:p w14:paraId="2D28DFB5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Súrlódás vagy dörzsölés</w:t>
      </w:r>
    </w:p>
    <w:p w14:paraId="141AFF12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Nagy nyomású folyadékok kifröccsenése</w:t>
      </w:r>
    </w:p>
    <w:p w14:paraId="6AB8009F" w14:textId="77777777" w:rsidR="003907E4" w:rsidRPr="00210BFB" w:rsidRDefault="003907E4" w:rsidP="003907E4">
      <w:pPr>
        <w:numPr>
          <w:ilvl w:val="2"/>
          <w:numId w:val="4"/>
        </w:numPr>
        <w:jc w:val="both"/>
        <w:rPr>
          <w:rFonts w:cstheme="minorHAnsi"/>
        </w:rPr>
      </w:pPr>
      <w:r w:rsidRPr="00210BFB">
        <w:rPr>
          <w:rFonts w:cstheme="minorHAnsi"/>
        </w:rPr>
        <w:t>Munkadarab kivágódása</w:t>
      </w:r>
    </w:p>
    <w:p w14:paraId="18E2F820" w14:textId="77777777" w:rsidR="003907E4" w:rsidRDefault="003907E4" w:rsidP="003907E4">
      <w:pPr>
        <w:jc w:val="both"/>
        <w:rPr>
          <w:rFonts w:cstheme="minorHAnsi"/>
        </w:rPr>
      </w:pPr>
    </w:p>
    <w:p w14:paraId="7D654F61" w14:textId="63D5B739" w:rsidR="00372E1E" w:rsidRPr="003907E4" w:rsidRDefault="003907E4" w:rsidP="003907E4">
      <w:pPr>
        <w:jc w:val="both"/>
        <w:rPr>
          <w:rFonts w:cstheme="minorHAnsi"/>
        </w:rPr>
      </w:pPr>
      <w:r w:rsidRPr="00210BFB">
        <w:rPr>
          <w:rFonts w:cstheme="minorHAnsi"/>
        </w:rPr>
        <w:t>Csúszás, botlás és leesés a géppel összefüggésben</w:t>
      </w:r>
    </w:p>
    <w:sectPr w:rsidR="00372E1E" w:rsidRPr="0039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BE6C11"/>
    <w:multiLevelType w:val="hybridMultilevel"/>
    <w:tmpl w:val="267E00A2"/>
    <w:lvl w:ilvl="0" w:tplc="8E40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A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F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D5F63"/>
    <w:multiLevelType w:val="hybridMultilevel"/>
    <w:tmpl w:val="2F02CBEE"/>
    <w:lvl w:ilvl="0" w:tplc="F432D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D801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39E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6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9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CD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45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72C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8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3679">
    <w:abstractNumId w:val="0"/>
  </w:num>
  <w:num w:numId="2" w16cid:durableId="2146191891">
    <w:abstractNumId w:val="3"/>
  </w:num>
  <w:num w:numId="3" w16cid:durableId="126167793">
    <w:abstractNumId w:val="1"/>
  </w:num>
  <w:num w:numId="4" w16cid:durableId="1656958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E4"/>
    <w:rsid w:val="00372E1E"/>
    <w:rsid w:val="003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9B6A"/>
  <w15:chartTrackingRefBased/>
  <w15:docId w15:val="{0DBD7DCF-38CA-4317-A994-4C481DFC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07E4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2022-06-30T07:22:00Z</dcterms:created>
  <dcterms:modified xsi:type="dcterms:W3CDTF">2022-06-30T07:23:00Z</dcterms:modified>
</cp:coreProperties>
</file>